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00"/>
        <w:tblW w:w="0" w:type="auto"/>
        <w:shd w:val="clear" w:color="auto" w:fill="FFCC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7020"/>
      </w:tblGrid>
      <w:tr w:rsidR="00AA138D" w:rsidTr="00AA138D">
        <w:trPr>
          <w:trHeight w:val="1156"/>
        </w:trPr>
        <w:tc>
          <w:tcPr>
            <w:tcW w:w="14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38D" w:rsidRDefault="00AA138D" w:rsidP="00AA138D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1777852" wp14:editId="3F4FCE5C">
                  <wp:extent cx="771525" cy="676275"/>
                  <wp:effectExtent l="0" t="0" r="9525" b="9525"/>
                  <wp:docPr id="2" name="Imagen 2" descr="logo_cu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cu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38D" w:rsidRDefault="00AA138D" w:rsidP="00AA138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sz w:val="28"/>
                <w:szCs w:val="28"/>
                <w:lang w:val="es-ES_tradnl" w:eastAsia="en-US"/>
              </w:rPr>
              <w:t>DEPARTAMENTO DE REGISTRO CURRICULAR</w:t>
            </w:r>
          </w:p>
          <w:p w:rsidR="00AA138D" w:rsidRDefault="00AA138D" w:rsidP="00AA138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sz w:val="28"/>
                <w:szCs w:val="28"/>
                <w:lang w:val="es-ES_tradnl" w:eastAsia="en-US"/>
              </w:rPr>
              <w:t>FECHAS CLAVES</w:t>
            </w:r>
          </w:p>
          <w:p w:rsidR="00AA138D" w:rsidRDefault="00AA138D" w:rsidP="00AA138D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Trebuchet MS" w:hAnsi="Trebuchet MS"/>
                <w:color w:val="000000"/>
                <w:lang w:eastAsia="en-US"/>
              </w:rPr>
              <w:t> </w:t>
            </w:r>
          </w:p>
        </w:tc>
      </w:tr>
    </w:tbl>
    <w:p w:rsidR="00AA138D" w:rsidRDefault="00AA138D" w:rsidP="00AA138D">
      <w:pPr>
        <w:spacing w:before="100" w:beforeAutospacing="1" w:after="100" w:afterAutospacing="1"/>
        <w:rPr>
          <w:sz w:val="19"/>
          <w:szCs w:val="19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7020"/>
      </w:tblGrid>
      <w:tr w:rsidR="00AA138D" w:rsidTr="00AA138D"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38D" w:rsidRDefault="00AA138D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38D" w:rsidRDefault="00AA138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CALENDARIO DOCENTE MARZO  2016</w:t>
            </w:r>
          </w:p>
        </w:tc>
      </w:tr>
      <w:tr w:rsidR="00AA138D" w:rsidTr="00AA138D"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38D" w:rsidRDefault="00AA138D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Trebuchet MS" w:hAnsi="Trebuchet MS"/>
                <w:color w:val="000000"/>
                <w:lang w:val="en-US" w:eastAsia="en-US"/>
              </w:rPr>
              <w:t> </w:t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38D" w:rsidRDefault="00AA138D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val="en-US" w:eastAsia="en-US"/>
              </w:rPr>
              <w:t> </w:t>
            </w:r>
          </w:p>
        </w:tc>
      </w:tr>
      <w:tr w:rsidR="00AA138D" w:rsidTr="00AA138D"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38D" w:rsidRDefault="00AA138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01 al 15/06</w:t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38D" w:rsidRDefault="00AA138D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Plazo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de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postulación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vía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Ingresos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Especiales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para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el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segundo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semestre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de 2016.</w:t>
            </w:r>
          </w:p>
          <w:p w:rsidR="00AA138D" w:rsidRDefault="00AA138D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 </w:t>
            </w:r>
          </w:p>
        </w:tc>
      </w:tr>
      <w:tr w:rsidR="00AA138D" w:rsidTr="00AA138D"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38D" w:rsidRDefault="00AA138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04</w:t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38D" w:rsidRDefault="00AA138D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Cierre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plazo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presentación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de solicitudes de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retiro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temporal (Art. 71), primer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semestre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.</w:t>
            </w:r>
          </w:p>
          <w:p w:rsidR="00AA138D" w:rsidRDefault="00AA138D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 </w:t>
            </w:r>
          </w:p>
        </w:tc>
      </w:tr>
      <w:tr w:rsidR="00AA138D" w:rsidTr="00AA138D"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38D" w:rsidRDefault="00AA138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04</w:t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38D" w:rsidRDefault="00AA138D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Finalización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de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segundo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proceso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de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matrícula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estudiantes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nuevos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.</w:t>
            </w:r>
          </w:p>
          <w:p w:rsidR="00AA138D" w:rsidRDefault="00AA138D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 </w:t>
            </w:r>
          </w:p>
        </w:tc>
      </w:tr>
      <w:tr w:rsidR="00AA138D" w:rsidTr="00AA138D"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38D" w:rsidRDefault="00AA138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07</w:t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38D" w:rsidRDefault="00AA138D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Inicio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de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clases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estudiantes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antiguos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.</w:t>
            </w:r>
          </w:p>
          <w:p w:rsidR="00AA138D" w:rsidRDefault="00AA138D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 </w:t>
            </w:r>
          </w:p>
        </w:tc>
      </w:tr>
      <w:tr w:rsidR="00AA138D" w:rsidTr="00AA138D"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38D" w:rsidRDefault="00AA138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07</w:t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38D" w:rsidRDefault="00AA138D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Inicio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período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presentación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solicitudes de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anulación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de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periodo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académico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(Art. 72) y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renuncia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a la Universidad (Art. 54).</w:t>
            </w:r>
          </w:p>
          <w:p w:rsidR="00AA138D" w:rsidRDefault="00AA138D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 </w:t>
            </w:r>
          </w:p>
        </w:tc>
      </w:tr>
      <w:tr w:rsidR="00AA138D" w:rsidTr="00AA138D"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38D" w:rsidRDefault="00AA138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07 al 18</w:t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38D" w:rsidRDefault="00AA138D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Presentación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solicitudes de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tutorías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(Art. 29) y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convalidaciones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u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homologaciones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(Art.56).</w:t>
            </w:r>
          </w:p>
          <w:p w:rsidR="00AA138D" w:rsidRDefault="00AA138D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 </w:t>
            </w:r>
          </w:p>
        </w:tc>
      </w:tr>
      <w:tr w:rsidR="00AA138D" w:rsidTr="00AA138D"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38D" w:rsidRDefault="00AA138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11</w:t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38D" w:rsidRDefault="00AA138D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Ultimo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plazo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de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matrícula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de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estudiantes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antiguos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traslados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de Universidad y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cambios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de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carrera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.</w:t>
            </w:r>
          </w:p>
          <w:p w:rsidR="00AA138D" w:rsidRDefault="00AA138D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 </w:t>
            </w:r>
          </w:p>
        </w:tc>
      </w:tr>
      <w:tr w:rsidR="00AA138D" w:rsidTr="00AA138D"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38D" w:rsidRDefault="00AA138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18</w:t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38D" w:rsidRDefault="00AA138D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Ultimo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plazo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para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presentar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solicitud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de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apelación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estudiantes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afectos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y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eliminados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según</w:t>
            </w:r>
            <w:proofErr w:type="spellEnd"/>
            <w:proofErr w:type="gram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  Art</w:t>
            </w:r>
            <w:proofErr w:type="gram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. 50, 52 y 53.</w:t>
            </w:r>
          </w:p>
          <w:p w:rsidR="00AA138D" w:rsidRDefault="00AA138D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 </w:t>
            </w:r>
          </w:p>
        </w:tc>
      </w:tr>
      <w:tr w:rsidR="00AA138D" w:rsidTr="00AA138D"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38D" w:rsidRDefault="00AA138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28</w:t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38D" w:rsidRDefault="00AA138D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Ultimo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plazo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para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tramitar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solicitudes de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reclamos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de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inscripción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de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asignaturas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y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notas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correspondiente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al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segundo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semestre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 xml:space="preserve"> de 2015.</w:t>
            </w:r>
          </w:p>
          <w:p w:rsidR="00AA138D" w:rsidRDefault="00AA138D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 </w:t>
            </w:r>
          </w:p>
        </w:tc>
      </w:tr>
      <w:tr w:rsidR="00AA138D" w:rsidTr="00AA138D"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38D" w:rsidRDefault="00AA138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en-US" w:eastAsia="en-US"/>
              </w:rPr>
              <w:t>30</w:t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38D" w:rsidRDefault="00AA138D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pt-BR" w:eastAsia="en-US"/>
              </w:rPr>
              <w:t xml:space="preserve">Último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pt-BR" w:eastAsia="en-US"/>
              </w:rPr>
              <w:t>plazo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pt-BR" w:eastAsia="en-US"/>
              </w:rPr>
              <w:t xml:space="preserve"> de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pt-BR" w:eastAsia="en-US"/>
              </w:rPr>
              <w:t>postulación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pt-BR" w:eastAsia="en-US"/>
              </w:rPr>
              <w:t xml:space="preserve"> a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pt-BR" w:eastAsia="en-US"/>
              </w:rPr>
              <w:t>movilidad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pt-BR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pt-BR" w:eastAsia="en-US"/>
              </w:rPr>
              <w:t>estudiantil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pt-BR" w:eastAsia="en-US"/>
              </w:rPr>
              <w:t xml:space="preserve"> para </w:t>
            </w:r>
            <w:proofErr w:type="spellStart"/>
            <w:proofErr w:type="gramStart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pt-BR" w:eastAsia="en-US"/>
              </w:rPr>
              <w:t>el</w:t>
            </w:r>
            <w:proofErr w:type="spellEnd"/>
            <w:proofErr w:type="gramEnd"/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pt-BR" w:eastAsia="en-US"/>
              </w:rPr>
              <w:t xml:space="preserve"> segundo semestre de 2016.</w:t>
            </w:r>
            <w:r>
              <w:rPr>
                <w:rFonts w:ascii="Bookman Old Style" w:hAnsi="Bookman Old Style"/>
                <w:b/>
                <w:bCs/>
                <w:i/>
                <w:iCs/>
                <w:color w:val="3366FF"/>
                <w:lang w:val="pt-BR" w:eastAsia="en-US"/>
              </w:rPr>
              <w:t xml:space="preserve"> </w:t>
            </w:r>
            <w:bookmarkStart w:id="0" w:name="_GoBack"/>
            <w:bookmarkEnd w:id="0"/>
          </w:p>
        </w:tc>
      </w:tr>
    </w:tbl>
    <w:p w:rsidR="00A509C6" w:rsidRDefault="00A509C6"/>
    <w:sectPr w:rsidR="00A509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8D"/>
    <w:rsid w:val="00A509C6"/>
    <w:rsid w:val="00AA138D"/>
    <w:rsid w:val="00C7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38D"/>
    <w:pPr>
      <w:spacing w:after="0" w:line="240" w:lineRule="auto"/>
      <w:ind w:firstLine="0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72FA8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72FA8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72FA8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72FA8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72FA8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72FA8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72FA8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72FA8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72FA8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72FA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72F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72FA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72FA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72F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72F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72FA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72FA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72FA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C72FA8"/>
    <w:pPr>
      <w:spacing w:after="240" w:line="480" w:lineRule="auto"/>
      <w:ind w:firstLine="360"/>
    </w:pPr>
    <w:rPr>
      <w:rFonts w:asciiTheme="minorHAnsi" w:hAnsiTheme="minorHAnsi" w:cstheme="minorBidi"/>
      <w:b/>
      <w:bCs/>
      <w:sz w:val="18"/>
      <w:szCs w:val="18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C72FA8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C72FA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C72FA8"/>
    <w:pPr>
      <w:spacing w:after="320" w:line="480" w:lineRule="auto"/>
      <w:ind w:firstLine="360"/>
      <w:jc w:val="right"/>
    </w:pPr>
    <w:rPr>
      <w:rFonts w:asciiTheme="minorHAnsi" w:hAnsiTheme="minorHAnsi" w:cstheme="minorBidi"/>
      <w:i/>
      <w:iCs/>
      <w:color w:val="808080" w:themeColor="text1" w:themeTint="7F"/>
      <w:spacing w:val="10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C72FA8"/>
    <w:rPr>
      <w:i/>
      <w:iCs/>
      <w:color w:val="808080" w:themeColor="text1" w:themeTint="7F"/>
      <w:spacing w:val="1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72FA8"/>
    <w:rPr>
      <w:b/>
      <w:bCs/>
      <w:spacing w:val="0"/>
    </w:rPr>
  </w:style>
  <w:style w:type="character" w:styleId="nfasis">
    <w:name w:val="Emphasis"/>
    <w:uiPriority w:val="20"/>
    <w:qFormat/>
    <w:rsid w:val="00C72FA8"/>
    <w:rPr>
      <w:b/>
      <w:bCs/>
      <w:i/>
      <w:iCs/>
      <w:color w:val="auto"/>
    </w:rPr>
  </w:style>
  <w:style w:type="paragraph" w:styleId="Sinespaciado">
    <w:name w:val="No Spacing"/>
    <w:basedOn w:val="Normal"/>
    <w:uiPriority w:val="1"/>
    <w:qFormat/>
    <w:rsid w:val="00C72FA8"/>
    <w:rPr>
      <w:rFonts w:ascii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C72FA8"/>
    <w:pPr>
      <w:spacing w:after="240" w:line="480" w:lineRule="auto"/>
      <w:ind w:left="720" w:firstLine="36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C72FA8"/>
    <w:pPr>
      <w:spacing w:after="240" w:line="480" w:lineRule="auto"/>
      <w:ind w:firstLine="360"/>
    </w:pPr>
    <w:rPr>
      <w:rFonts w:ascii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C72FA8"/>
    <w:rPr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72FA8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72FA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fasissutil">
    <w:name w:val="Subtle Emphasis"/>
    <w:uiPriority w:val="19"/>
    <w:qFormat/>
    <w:rsid w:val="00C72FA8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C72FA8"/>
    <w:rPr>
      <w:b/>
      <w:bCs/>
      <w:i/>
      <w:iCs/>
      <w:color w:val="auto"/>
      <w:u w:val="single"/>
    </w:rPr>
  </w:style>
  <w:style w:type="character" w:styleId="Referenciasutil">
    <w:name w:val="Subtle Reference"/>
    <w:uiPriority w:val="31"/>
    <w:qFormat/>
    <w:rsid w:val="00C72FA8"/>
    <w:rPr>
      <w:smallCaps/>
    </w:rPr>
  </w:style>
  <w:style w:type="character" w:styleId="Referenciaintensa">
    <w:name w:val="Intense Reference"/>
    <w:uiPriority w:val="32"/>
    <w:qFormat/>
    <w:rsid w:val="00C72FA8"/>
    <w:rPr>
      <w:b/>
      <w:bCs/>
      <w:smallCaps/>
      <w:color w:val="auto"/>
    </w:rPr>
  </w:style>
  <w:style w:type="character" w:styleId="Ttulodellibro">
    <w:name w:val="Book Title"/>
    <w:uiPriority w:val="33"/>
    <w:qFormat/>
    <w:rsid w:val="00C72FA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72FA8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13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38D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38D"/>
    <w:pPr>
      <w:spacing w:after="0" w:line="240" w:lineRule="auto"/>
      <w:ind w:firstLine="0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72FA8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72FA8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72FA8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72FA8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72FA8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72FA8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72FA8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72FA8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72FA8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72FA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72F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72FA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72FA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72F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72F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72FA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72FA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72FA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C72FA8"/>
    <w:pPr>
      <w:spacing w:after="240" w:line="480" w:lineRule="auto"/>
      <w:ind w:firstLine="360"/>
    </w:pPr>
    <w:rPr>
      <w:rFonts w:asciiTheme="minorHAnsi" w:hAnsiTheme="minorHAnsi" w:cstheme="minorBidi"/>
      <w:b/>
      <w:bCs/>
      <w:sz w:val="18"/>
      <w:szCs w:val="18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C72FA8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C72FA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C72FA8"/>
    <w:pPr>
      <w:spacing w:after="320" w:line="480" w:lineRule="auto"/>
      <w:ind w:firstLine="360"/>
      <w:jc w:val="right"/>
    </w:pPr>
    <w:rPr>
      <w:rFonts w:asciiTheme="minorHAnsi" w:hAnsiTheme="minorHAnsi" w:cstheme="minorBidi"/>
      <w:i/>
      <w:iCs/>
      <w:color w:val="808080" w:themeColor="text1" w:themeTint="7F"/>
      <w:spacing w:val="10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C72FA8"/>
    <w:rPr>
      <w:i/>
      <w:iCs/>
      <w:color w:val="808080" w:themeColor="text1" w:themeTint="7F"/>
      <w:spacing w:val="1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72FA8"/>
    <w:rPr>
      <w:b/>
      <w:bCs/>
      <w:spacing w:val="0"/>
    </w:rPr>
  </w:style>
  <w:style w:type="character" w:styleId="nfasis">
    <w:name w:val="Emphasis"/>
    <w:uiPriority w:val="20"/>
    <w:qFormat/>
    <w:rsid w:val="00C72FA8"/>
    <w:rPr>
      <w:b/>
      <w:bCs/>
      <w:i/>
      <w:iCs/>
      <w:color w:val="auto"/>
    </w:rPr>
  </w:style>
  <w:style w:type="paragraph" w:styleId="Sinespaciado">
    <w:name w:val="No Spacing"/>
    <w:basedOn w:val="Normal"/>
    <w:uiPriority w:val="1"/>
    <w:qFormat/>
    <w:rsid w:val="00C72FA8"/>
    <w:rPr>
      <w:rFonts w:ascii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C72FA8"/>
    <w:pPr>
      <w:spacing w:after="240" w:line="480" w:lineRule="auto"/>
      <w:ind w:left="720" w:firstLine="36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C72FA8"/>
    <w:pPr>
      <w:spacing w:after="240" w:line="480" w:lineRule="auto"/>
      <w:ind w:firstLine="360"/>
    </w:pPr>
    <w:rPr>
      <w:rFonts w:ascii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C72FA8"/>
    <w:rPr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72FA8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72FA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fasissutil">
    <w:name w:val="Subtle Emphasis"/>
    <w:uiPriority w:val="19"/>
    <w:qFormat/>
    <w:rsid w:val="00C72FA8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C72FA8"/>
    <w:rPr>
      <w:b/>
      <w:bCs/>
      <w:i/>
      <w:iCs/>
      <w:color w:val="auto"/>
      <w:u w:val="single"/>
    </w:rPr>
  </w:style>
  <w:style w:type="character" w:styleId="Referenciasutil">
    <w:name w:val="Subtle Reference"/>
    <w:uiPriority w:val="31"/>
    <w:qFormat/>
    <w:rsid w:val="00C72FA8"/>
    <w:rPr>
      <w:smallCaps/>
    </w:rPr>
  </w:style>
  <w:style w:type="character" w:styleId="Referenciaintensa">
    <w:name w:val="Intense Reference"/>
    <w:uiPriority w:val="32"/>
    <w:qFormat/>
    <w:rsid w:val="00C72FA8"/>
    <w:rPr>
      <w:b/>
      <w:bCs/>
      <w:smallCaps/>
      <w:color w:val="auto"/>
    </w:rPr>
  </w:style>
  <w:style w:type="character" w:styleId="Ttulodellibro">
    <w:name w:val="Book Title"/>
    <w:uiPriority w:val="33"/>
    <w:qFormat/>
    <w:rsid w:val="00C72FA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72FA8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13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38D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D1739B.7D04B2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Ariela</dc:creator>
  <cp:lastModifiedBy>Ariela</cp:lastModifiedBy>
  <cp:revision>1</cp:revision>
  <cp:lastPrinted>2016-03-03T20:33:00Z</cp:lastPrinted>
  <dcterms:created xsi:type="dcterms:W3CDTF">2016-03-03T20:32:00Z</dcterms:created>
  <dcterms:modified xsi:type="dcterms:W3CDTF">2016-03-03T20:34:00Z</dcterms:modified>
</cp:coreProperties>
</file>